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6A" w:rsidRDefault="0089655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海洋工程与技术学院教学实验室场地使用管理规定</w:t>
      </w:r>
    </w:p>
    <w:p w:rsidR="0013546A" w:rsidRDefault="0013546A">
      <w:pPr>
        <w:spacing w:line="300" w:lineRule="auto"/>
        <w:rPr>
          <w:rFonts w:ascii="仿宋" w:eastAsia="仿宋" w:hAnsi="仿宋"/>
          <w:sz w:val="32"/>
          <w:szCs w:val="32"/>
        </w:rPr>
      </w:pPr>
    </w:p>
    <w:p w:rsidR="0013546A" w:rsidRDefault="0089655E">
      <w:pPr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验室是学校教学、科研和服务社会的重要基地，是办好高等学校的基本条件之一。海洋工程与技术学院（下简称“海工院”）教学实验室主要任务是贯彻国家的教育方针，保证完成教学、科研任务，不断提高教学水平和实验技术水平，积极开展实验教学改革和实验技术开发，切实加强学生实践能力和创新能力培养，建立高素质的实验技术人员队伍，全面提高仪器设备使用效率，在教学、科研和社会服务中不断完善实验室自身的建设，积极为经济建设和社会发展服务。</w:t>
      </w:r>
    </w:p>
    <w:p w:rsidR="0013546A" w:rsidRDefault="0089655E">
      <w:pPr>
        <w:spacing w:line="300" w:lineRule="auto"/>
        <w:ind w:firstLineChars="200" w:firstLine="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10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确保实验教学秩序正常开展，</w:t>
      </w:r>
      <w:r>
        <w:rPr>
          <w:rFonts w:ascii="仿宋" w:eastAsia="仿宋" w:hAnsi="仿宋" w:hint="eastAsia"/>
          <w:snapToGrid w:val="0"/>
          <w:spacing w:val="10"/>
          <w:sz w:val="32"/>
          <w:szCs w:val="32"/>
        </w:rPr>
        <w:t>加强实验室建设和管理，保障学院教育质</w:t>
      </w:r>
      <w:r>
        <w:rPr>
          <w:rFonts w:ascii="仿宋" w:eastAsia="仿宋" w:hAnsi="仿宋" w:hint="eastAsia"/>
          <w:sz w:val="32"/>
          <w:szCs w:val="32"/>
        </w:rPr>
        <w:t>量和科学研究水平，提高办学效益，结合院校的实际，制定教学实验室场地使用管理办法。</w:t>
      </w:r>
    </w:p>
    <w:p w:rsidR="0013546A" w:rsidRDefault="0089655E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教学实验室使用细则</w:t>
      </w:r>
    </w:p>
    <w:p w:rsidR="0013546A" w:rsidRDefault="0089655E">
      <w:pPr>
        <w:numPr>
          <w:ilvl w:val="0"/>
          <w:numId w:val="2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任何人不得随意变更实验室用途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3546A" w:rsidRDefault="0089655E">
      <w:pPr>
        <w:numPr>
          <w:ilvl w:val="0"/>
          <w:numId w:val="2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未经</w:t>
      </w:r>
      <w:r>
        <w:rPr>
          <w:rFonts w:ascii="仿宋" w:eastAsia="仿宋" w:hAnsi="仿宋" w:hint="eastAsia"/>
          <w:sz w:val="32"/>
          <w:szCs w:val="32"/>
        </w:rPr>
        <w:t>学院审批</w:t>
      </w:r>
      <w:r>
        <w:rPr>
          <w:rFonts w:ascii="仿宋" w:eastAsia="仿宋" w:hAnsi="仿宋"/>
          <w:sz w:val="32"/>
          <w:szCs w:val="32"/>
        </w:rPr>
        <w:t>，任何人不得擅自出租、出借</w:t>
      </w:r>
      <w:r>
        <w:rPr>
          <w:rFonts w:ascii="仿宋" w:eastAsia="仿宋" w:hAnsi="仿宋" w:hint="eastAsia"/>
          <w:sz w:val="32"/>
          <w:szCs w:val="32"/>
        </w:rPr>
        <w:t>实验室给个人或外单位使用。私自出租出借的，一经发现，将追究实验室管理人员责任，当年年度考核为不称职。</w:t>
      </w:r>
    </w:p>
    <w:p w:rsidR="0013546A" w:rsidRDefault="0089655E">
      <w:pPr>
        <w:numPr>
          <w:ilvl w:val="0"/>
          <w:numId w:val="2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为完成</w:t>
      </w:r>
      <w:r>
        <w:rPr>
          <w:rFonts w:ascii="仿宋" w:eastAsia="仿宋" w:hAnsi="仿宋" w:hint="eastAsia"/>
          <w:sz w:val="32"/>
          <w:szCs w:val="32"/>
        </w:rPr>
        <w:t>大学生</w:t>
      </w:r>
      <w:r>
        <w:rPr>
          <w:rFonts w:ascii="仿宋" w:eastAsia="仿宋" w:hAnsi="仿宋"/>
          <w:sz w:val="32"/>
          <w:szCs w:val="32"/>
        </w:rPr>
        <w:t>创新训练计划项目借用实验室或场地，应按照实验室用房管理的相关规定办理借用手续。</w:t>
      </w:r>
      <w:r>
        <w:rPr>
          <w:rFonts w:ascii="仿宋" w:eastAsia="仿宋" w:hAnsi="仿宋" w:hint="eastAsia"/>
          <w:sz w:val="32"/>
          <w:szCs w:val="32"/>
        </w:rPr>
        <w:t>项目完成后应按时归还，不得拖延或拒不归还。</w:t>
      </w:r>
    </w:p>
    <w:p w:rsidR="0013546A" w:rsidRDefault="0089655E">
      <w:pPr>
        <w:numPr>
          <w:ilvl w:val="0"/>
          <w:numId w:val="2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不得擅自改变实验室内部或外部结构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不得擅自改变</w:t>
      </w:r>
      <w:r>
        <w:rPr>
          <w:rFonts w:ascii="仿宋" w:eastAsia="仿宋" w:hAnsi="仿宋" w:hint="eastAsia"/>
          <w:sz w:val="32"/>
          <w:szCs w:val="32"/>
        </w:rPr>
        <w:t>实验室隔间，不得破坏实</w:t>
      </w:r>
      <w:r>
        <w:rPr>
          <w:rFonts w:ascii="仿宋" w:eastAsia="仿宋" w:hAnsi="仿宋" w:hint="eastAsia"/>
          <w:sz w:val="32"/>
          <w:szCs w:val="32"/>
        </w:rPr>
        <w:t>验室内部、外部基础设施，</w:t>
      </w:r>
      <w:r>
        <w:rPr>
          <w:rFonts w:ascii="仿宋" w:eastAsia="仿宋" w:hAnsi="仿宋"/>
          <w:sz w:val="32"/>
          <w:szCs w:val="32"/>
        </w:rPr>
        <w:t>不得擅自拆、加装室内电源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不得超负荷用电。</w:t>
      </w:r>
    </w:p>
    <w:p w:rsidR="0013546A" w:rsidRDefault="0089655E">
      <w:pPr>
        <w:numPr>
          <w:ilvl w:val="0"/>
          <w:numId w:val="2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大型或超重设备、有激烈振动或冲击产生的设备上楼必须核实、批准。</w:t>
      </w:r>
    </w:p>
    <w:p w:rsidR="0013546A" w:rsidRDefault="0089655E">
      <w:pPr>
        <w:numPr>
          <w:ilvl w:val="0"/>
          <w:numId w:val="2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不得将家具、杂物或设备放置在走廊、通道、楼梯等场所或将公共场所改为实验室。</w:t>
      </w:r>
    </w:p>
    <w:p w:rsidR="0013546A" w:rsidRDefault="0089655E">
      <w:pPr>
        <w:numPr>
          <w:ilvl w:val="0"/>
          <w:numId w:val="2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必须</w:t>
      </w:r>
      <w:r>
        <w:rPr>
          <w:rFonts w:ascii="仿宋" w:eastAsia="仿宋" w:hAnsi="仿宋"/>
          <w:sz w:val="32"/>
          <w:szCs w:val="32"/>
        </w:rPr>
        <w:t>保持实验室干净整洁，维护实验室公共财产安全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3546A" w:rsidRDefault="0013546A">
      <w:pPr>
        <w:spacing w:line="300" w:lineRule="auto"/>
        <w:ind w:left="1315"/>
        <w:rPr>
          <w:rFonts w:ascii="仿宋" w:eastAsia="仿宋" w:hAnsi="仿宋"/>
          <w:sz w:val="32"/>
          <w:szCs w:val="32"/>
        </w:rPr>
      </w:pPr>
    </w:p>
    <w:p w:rsidR="0013546A" w:rsidRDefault="0089655E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教学实验室借用原则</w:t>
      </w:r>
    </w:p>
    <w:p w:rsidR="0013546A" w:rsidRDefault="0089655E">
      <w:pPr>
        <w:numPr>
          <w:ilvl w:val="0"/>
          <w:numId w:val="3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在保证本科教学正常运行的情况下，借用实验室场地在正常教学时间内没有排课或者寒暑假对外开放。</w:t>
      </w:r>
    </w:p>
    <w:p w:rsidR="0013546A" w:rsidRDefault="0089655E">
      <w:pPr>
        <w:numPr>
          <w:ilvl w:val="0"/>
          <w:numId w:val="3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借用实验室与本科教学发生冲突时，借用者应该无条件搬出。</w:t>
      </w:r>
    </w:p>
    <w:p w:rsidR="0013546A" w:rsidRDefault="0089655E">
      <w:pPr>
        <w:numPr>
          <w:ilvl w:val="0"/>
          <w:numId w:val="3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借用者一般为学院师生。若本学院研究生提出借用申请，需要其导师或科研课题负责人作为责</w:t>
      </w:r>
      <w:r>
        <w:rPr>
          <w:rFonts w:ascii="仿宋" w:eastAsia="仿宋" w:hAnsi="仿宋" w:hint="eastAsia"/>
          <w:sz w:val="32"/>
          <w:szCs w:val="32"/>
        </w:rPr>
        <w:t>任人；如校外机关团体需要借用，则须提供公函并指定委托人申请。</w:t>
      </w:r>
    </w:p>
    <w:p w:rsidR="0013546A" w:rsidRDefault="0089655E">
      <w:pPr>
        <w:numPr>
          <w:ilvl w:val="0"/>
          <w:numId w:val="3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借用者填写借用申请表，经实验室负责人审核后方可借用。</w:t>
      </w:r>
    </w:p>
    <w:p w:rsidR="0013546A" w:rsidRDefault="0089655E">
      <w:pPr>
        <w:numPr>
          <w:ilvl w:val="0"/>
          <w:numId w:val="3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借用场地期间，借用者按照协议承担相应实验室的所有资产（仪器、水电、家具、工具、耗材等）安全及其相邻实验室资产、场地和环境的安全，若在借用过程中发</w:t>
      </w:r>
      <w:r>
        <w:rPr>
          <w:rFonts w:ascii="仿宋" w:eastAsia="仿宋" w:hAnsi="仿宋" w:hint="eastAsia"/>
          <w:sz w:val="32"/>
          <w:szCs w:val="32"/>
        </w:rPr>
        <w:lastRenderedPageBreak/>
        <w:t>生损坏丢失等事故，由借用者负责维修或赔偿。</w:t>
      </w:r>
    </w:p>
    <w:p w:rsidR="0013546A" w:rsidRDefault="0089655E">
      <w:pPr>
        <w:numPr>
          <w:ilvl w:val="0"/>
          <w:numId w:val="3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若出现多人借用相应的实验室，由第一借用者承担管理。</w:t>
      </w:r>
    </w:p>
    <w:p w:rsidR="0013546A" w:rsidRDefault="0089655E">
      <w:pPr>
        <w:numPr>
          <w:ilvl w:val="0"/>
          <w:numId w:val="3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如发现违反本规定者，取消借用资格，并承担相关损失的赔偿责任。</w:t>
      </w:r>
    </w:p>
    <w:p w:rsidR="0013546A" w:rsidRDefault="0089655E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教学实验室借用程序</w:t>
      </w:r>
    </w:p>
    <w:p w:rsidR="0013546A" w:rsidRDefault="0089655E">
      <w:pPr>
        <w:pStyle w:val="aa"/>
        <w:numPr>
          <w:ilvl w:val="0"/>
          <w:numId w:val="4"/>
        </w:numPr>
        <w:spacing w:line="30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借用者填写申请表</w:t>
      </w:r>
    </w:p>
    <w:p w:rsidR="0013546A" w:rsidRDefault="0089655E">
      <w:pPr>
        <w:pStyle w:val="aa"/>
        <w:numPr>
          <w:ilvl w:val="0"/>
          <w:numId w:val="4"/>
        </w:numPr>
        <w:spacing w:line="30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教学实验室</w:t>
      </w:r>
      <w:r>
        <w:rPr>
          <w:rFonts w:ascii="仿宋" w:eastAsia="仿宋" w:hAnsi="仿宋" w:hint="eastAsia"/>
          <w:sz w:val="32"/>
          <w:szCs w:val="32"/>
        </w:rPr>
        <w:t>实验员</w:t>
      </w:r>
      <w:r>
        <w:rPr>
          <w:rFonts w:ascii="仿宋" w:eastAsia="仿宋" w:hAnsi="仿宋" w:hint="eastAsia"/>
          <w:sz w:val="32"/>
          <w:szCs w:val="32"/>
        </w:rPr>
        <w:t>审核</w:t>
      </w:r>
    </w:p>
    <w:p w:rsidR="0013546A" w:rsidRDefault="0089655E">
      <w:pPr>
        <w:pStyle w:val="aa"/>
        <w:numPr>
          <w:ilvl w:val="0"/>
          <w:numId w:val="4"/>
        </w:numPr>
        <w:spacing w:line="30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教学实验室负责人审批</w:t>
      </w:r>
    </w:p>
    <w:p w:rsidR="0013546A" w:rsidRDefault="0089655E">
      <w:pPr>
        <w:pStyle w:val="aa"/>
        <w:numPr>
          <w:ilvl w:val="0"/>
          <w:numId w:val="4"/>
        </w:numPr>
        <w:spacing w:line="30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凭借用</w:t>
      </w:r>
      <w:r>
        <w:rPr>
          <w:rFonts w:ascii="仿宋" w:eastAsia="仿宋" w:hAnsi="仿宋" w:hint="eastAsia"/>
          <w:sz w:val="32"/>
          <w:szCs w:val="32"/>
        </w:rPr>
        <w:t>申请表</w:t>
      </w:r>
      <w:r>
        <w:rPr>
          <w:rFonts w:ascii="仿宋" w:eastAsia="仿宋" w:hAnsi="仿宋"/>
          <w:sz w:val="32"/>
          <w:szCs w:val="32"/>
        </w:rPr>
        <w:t>在规定的借用时间使用所借</w:t>
      </w:r>
      <w:r>
        <w:rPr>
          <w:rFonts w:ascii="仿宋" w:eastAsia="仿宋" w:hAnsi="仿宋" w:hint="eastAsia"/>
          <w:sz w:val="32"/>
          <w:szCs w:val="32"/>
        </w:rPr>
        <w:t>实验</w:t>
      </w:r>
      <w:r>
        <w:rPr>
          <w:rFonts w:ascii="仿宋" w:eastAsia="仿宋" w:hAnsi="仿宋"/>
          <w:sz w:val="32"/>
          <w:szCs w:val="32"/>
        </w:rPr>
        <w:t>室</w:t>
      </w:r>
    </w:p>
    <w:p w:rsidR="0013546A" w:rsidRDefault="0089655E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有偿服务收入管理</w:t>
      </w:r>
    </w:p>
    <w:p w:rsidR="0013546A" w:rsidRDefault="0089655E">
      <w:pPr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教学实验室对外进行有偿服务，应按照《中山大学实验室对外技术服务收入管理暂行办法》执行。</w:t>
      </w:r>
    </w:p>
    <w:p w:rsidR="0013546A" w:rsidRDefault="0089655E">
      <w:pPr>
        <w:widowControl/>
        <w:jc w:val="left"/>
        <w:rPr>
          <w:rFonts w:ascii="宋体" w:hAnsi="宋体"/>
          <w:b/>
          <w:bCs/>
          <w:kern w:val="0"/>
          <w:sz w:val="30"/>
        </w:rPr>
      </w:pPr>
      <w:r>
        <w:rPr>
          <w:b/>
          <w:bCs/>
          <w:sz w:val="30"/>
        </w:rPr>
        <w:br w:type="page"/>
      </w:r>
    </w:p>
    <w:p w:rsidR="0013546A" w:rsidRDefault="0089655E">
      <w:pPr>
        <w:pStyle w:val="a7"/>
        <w:spacing w:line="240" w:lineRule="atLeast"/>
        <w:ind w:firstLine="602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海洋工程与技术学院教学实验室借用申请表</w:t>
      </w: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360"/>
        <w:gridCol w:w="1620"/>
        <w:gridCol w:w="540"/>
        <w:gridCol w:w="360"/>
        <w:gridCol w:w="900"/>
        <w:gridCol w:w="180"/>
        <w:gridCol w:w="1080"/>
        <w:gridCol w:w="540"/>
        <w:gridCol w:w="180"/>
        <w:gridCol w:w="1627"/>
      </w:tblGrid>
      <w:tr w:rsidR="0013546A">
        <w:trPr>
          <w:trHeight w:val="567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6A" w:rsidRDefault="0089655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申请人姓名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6A" w:rsidRDefault="001354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6A" w:rsidRDefault="0089655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6A" w:rsidRDefault="001354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6A" w:rsidRDefault="0089655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团队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546A" w:rsidRDefault="0013546A">
            <w:pPr>
              <w:jc w:val="center"/>
              <w:rPr>
                <w:rFonts w:ascii="仿宋" w:eastAsia="仿宋" w:hAnsi="仿宋"/>
              </w:rPr>
            </w:pPr>
          </w:p>
        </w:tc>
      </w:tr>
      <w:tr w:rsidR="0013546A">
        <w:trPr>
          <w:cantSplit/>
          <w:trHeight w:val="567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6A" w:rsidRDefault="0089655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6A" w:rsidRDefault="0013546A">
            <w:pPr>
              <w:rPr>
                <w:rFonts w:ascii="仿宋" w:eastAsia="仿宋" w:hAnsi="仿宋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6A" w:rsidRDefault="0089655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36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546A" w:rsidRDefault="0013546A">
            <w:pPr>
              <w:rPr>
                <w:rFonts w:ascii="仿宋" w:eastAsia="仿宋" w:hAnsi="仿宋"/>
              </w:rPr>
            </w:pPr>
          </w:p>
        </w:tc>
      </w:tr>
      <w:tr w:rsidR="0013546A">
        <w:trPr>
          <w:trHeight w:val="567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6A" w:rsidRDefault="0089655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课题名称</w:t>
            </w: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6A" w:rsidRDefault="001354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6A" w:rsidRDefault="0089655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项目负责人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546A" w:rsidRDefault="0013546A">
            <w:pPr>
              <w:rPr>
                <w:rFonts w:ascii="仿宋" w:eastAsia="仿宋" w:hAnsi="仿宋"/>
              </w:rPr>
            </w:pPr>
          </w:p>
        </w:tc>
      </w:tr>
      <w:tr w:rsidR="0013546A">
        <w:trPr>
          <w:trHeight w:val="567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6A" w:rsidRDefault="0089655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借用实验室</w:t>
            </w: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6A" w:rsidRDefault="0013546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6A" w:rsidRDefault="0089655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实验室负责人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546A" w:rsidRDefault="0013546A">
            <w:pPr>
              <w:rPr>
                <w:rFonts w:ascii="仿宋" w:eastAsia="仿宋" w:hAnsi="仿宋"/>
              </w:rPr>
            </w:pPr>
          </w:p>
        </w:tc>
      </w:tr>
      <w:tr w:rsidR="0013546A">
        <w:trPr>
          <w:trHeight w:val="567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46A" w:rsidRDefault="0089655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申请起止时间</w:t>
            </w:r>
          </w:p>
        </w:tc>
        <w:tc>
          <w:tcPr>
            <w:tcW w:w="70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546A" w:rsidRDefault="0013546A">
            <w:pPr>
              <w:rPr>
                <w:rFonts w:ascii="仿宋" w:eastAsia="仿宋" w:hAnsi="仿宋"/>
              </w:rPr>
            </w:pPr>
          </w:p>
        </w:tc>
      </w:tr>
      <w:tr w:rsidR="0013546A" w:rsidTr="0089655E">
        <w:trPr>
          <w:cantSplit/>
          <w:trHeight w:val="4500"/>
        </w:trPr>
        <w:tc>
          <w:tcPr>
            <w:tcW w:w="9007" w:type="dxa"/>
            <w:gridSpan w:val="1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46A" w:rsidRDefault="0089655E" w:rsidP="0089655E">
            <w:pPr>
              <w:ind w:firstLineChars="191" w:firstLine="53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承诺：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（要求手写，至少包含下列条款）</w:t>
            </w:r>
          </w:p>
          <w:p w:rsidR="0013546A" w:rsidRDefault="0089655E" w:rsidP="0089655E">
            <w:pPr>
              <w:numPr>
                <w:ilvl w:val="0"/>
                <w:numId w:val="5"/>
              </w:numPr>
              <w:ind w:firstLineChars="191" w:firstLine="53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服从本实验室负责人的管理；</w:t>
            </w:r>
          </w:p>
          <w:p w:rsidR="0013546A" w:rsidRDefault="0089655E" w:rsidP="0089655E">
            <w:pPr>
              <w:numPr>
                <w:ilvl w:val="0"/>
                <w:numId w:val="5"/>
              </w:numPr>
              <w:ind w:firstLineChars="191" w:firstLine="53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遵守中心实验室相关借用规定；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13546A" w:rsidRDefault="0089655E">
            <w:pPr>
              <w:tabs>
                <w:tab w:val="left" w:pos="3810"/>
              </w:tabs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ab/>
            </w:r>
          </w:p>
          <w:p w:rsidR="0089655E" w:rsidRDefault="0089655E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 xml:space="preserve">                                                       </w:t>
            </w:r>
          </w:p>
          <w:p w:rsidR="0089655E" w:rsidRDefault="0089655E">
            <w:pPr>
              <w:rPr>
                <w:rFonts w:ascii="仿宋" w:eastAsia="仿宋" w:hAnsi="仿宋" w:hint="eastAsia"/>
              </w:rPr>
            </w:pPr>
          </w:p>
          <w:p w:rsidR="0089655E" w:rsidRDefault="0089655E">
            <w:pPr>
              <w:rPr>
                <w:rFonts w:ascii="仿宋" w:eastAsia="仿宋" w:hAnsi="仿宋" w:hint="eastAsia"/>
              </w:rPr>
            </w:pPr>
          </w:p>
          <w:p w:rsidR="0013546A" w:rsidRDefault="0089655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</w:t>
            </w:r>
          </w:p>
          <w:p w:rsidR="0013546A" w:rsidRDefault="0089655E">
            <w:pPr>
              <w:ind w:firstLineChars="2900" w:firstLine="609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借用申请人签名：</w:t>
            </w:r>
          </w:p>
          <w:p w:rsidR="0013546A" w:rsidRDefault="0089655E">
            <w:pPr>
              <w:ind w:firstLineChars="2900" w:firstLine="609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项目负责人签名：</w:t>
            </w:r>
          </w:p>
          <w:p w:rsidR="0013546A" w:rsidRDefault="0089655E" w:rsidP="0089655E">
            <w:pPr>
              <w:ind w:firstLineChars="2900" w:firstLine="609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  <w:tr w:rsidR="0013546A">
        <w:trPr>
          <w:cantSplit/>
          <w:trHeight w:val="2545"/>
        </w:trPr>
        <w:tc>
          <w:tcPr>
            <w:tcW w:w="9007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46A" w:rsidRDefault="0089655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审核意见</w:t>
            </w:r>
          </w:p>
          <w:p w:rsidR="0013546A" w:rsidRDefault="0013546A">
            <w:pPr>
              <w:rPr>
                <w:rFonts w:ascii="仿宋" w:eastAsia="仿宋" w:hAnsi="仿宋"/>
              </w:rPr>
            </w:pPr>
          </w:p>
          <w:p w:rsidR="0013546A" w:rsidRDefault="0013546A">
            <w:pPr>
              <w:rPr>
                <w:rFonts w:ascii="仿宋" w:eastAsia="仿宋" w:hAnsi="仿宋"/>
              </w:rPr>
            </w:pPr>
          </w:p>
          <w:p w:rsidR="0013546A" w:rsidRDefault="0013546A">
            <w:pPr>
              <w:rPr>
                <w:rFonts w:ascii="仿宋" w:eastAsia="仿宋" w:hAnsi="仿宋" w:hint="eastAsia"/>
              </w:rPr>
            </w:pPr>
          </w:p>
          <w:p w:rsidR="0089655E" w:rsidRDefault="0089655E">
            <w:pPr>
              <w:rPr>
                <w:rFonts w:ascii="仿宋" w:eastAsia="仿宋" w:hAnsi="仿宋" w:hint="eastAsia"/>
              </w:rPr>
            </w:pPr>
          </w:p>
          <w:p w:rsidR="0089655E" w:rsidRDefault="0089655E">
            <w:pPr>
              <w:rPr>
                <w:rFonts w:ascii="仿宋" w:eastAsia="仿宋" w:hAnsi="仿宋"/>
              </w:rPr>
            </w:pPr>
            <w:bookmarkStart w:id="0" w:name="_GoBack"/>
            <w:bookmarkEnd w:id="0"/>
          </w:p>
          <w:p w:rsidR="0013546A" w:rsidRDefault="0013546A">
            <w:pPr>
              <w:rPr>
                <w:rFonts w:ascii="仿宋" w:eastAsia="仿宋" w:hAnsi="仿宋"/>
              </w:rPr>
            </w:pPr>
          </w:p>
          <w:p w:rsidR="0013546A" w:rsidRDefault="0089655E">
            <w:pPr>
              <w:ind w:firstLineChars="400" w:firstLine="84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</w:rPr>
              <w:t>实验室负责人签名：</w:t>
            </w:r>
          </w:p>
          <w:p w:rsidR="0013546A" w:rsidRDefault="0089655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日</w:t>
            </w:r>
          </w:p>
          <w:p w:rsidR="0013546A" w:rsidRDefault="0013546A">
            <w:pPr>
              <w:jc w:val="center"/>
              <w:rPr>
                <w:rFonts w:ascii="仿宋" w:eastAsia="仿宋" w:hAnsi="仿宋"/>
              </w:rPr>
            </w:pPr>
          </w:p>
          <w:p w:rsidR="0013546A" w:rsidRDefault="0013546A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13546A" w:rsidRDefault="0089655E">
      <w:pPr>
        <w:rPr>
          <w:rFonts w:ascii="仿宋" w:eastAsia="仿宋" w:hAnsi="仿宋"/>
          <w:sz w:val="24"/>
        </w:rPr>
      </w:pPr>
      <w:r>
        <w:rPr>
          <w:rFonts w:hint="eastAsia"/>
        </w:rPr>
        <w:t>注：本表一式两份，一份项目负责人保存，一份申请人保存。</w:t>
      </w:r>
    </w:p>
    <w:p w:rsidR="0013546A" w:rsidRDefault="0013546A"/>
    <w:sectPr w:rsidR="00135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741"/>
    <w:multiLevelType w:val="multilevel"/>
    <w:tmpl w:val="09BF1741"/>
    <w:lvl w:ilvl="0">
      <w:start w:val="1"/>
      <w:numFmt w:val="decimal"/>
      <w:lvlText w:val="%1、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2AD27E12"/>
    <w:multiLevelType w:val="multilevel"/>
    <w:tmpl w:val="2AD27E12"/>
    <w:lvl w:ilvl="0">
      <w:start w:val="1"/>
      <w:numFmt w:val="decimal"/>
      <w:lvlText w:val="%1、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5ADA25F9"/>
    <w:multiLevelType w:val="multilevel"/>
    <w:tmpl w:val="5ADA25F9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5DF82E98"/>
    <w:multiLevelType w:val="multilevel"/>
    <w:tmpl w:val="5DF82E98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D42097"/>
    <w:multiLevelType w:val="multilevel"/>
    <w:tmpl w:val="6AD42097"/>
    <w:lvl w:ilvl="0">
      <w:start w:val="1"/>
      <w:numFmt w:val="decimal"/>
      <w:lvlText w:val="%1、"/>
      <w:lvlJc w:val="left"/>
      <w:pPr>
        <w:ind w:left="845" w:hanging="42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AE"/>
    <w:rsid w:val="0013546A"/>
    <w:rsid w:val="00306303"/>
    <w:rsid w:val="00647E3F"/>
    <w:rsid w:val="008821B3"/>
    <w:rsid w:val="0089655E"/>
    <w:rsid w:val="008B16F9"/>
    <w:rsid w:val="00997641"/>
    <w:rsid w:val="00BE7E70"/>
    <w:rsid w:val="00D75EAE"/>
    <w:rsid w:val="1C56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8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8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B81487-09CD-4972-92E8-4FB0BF09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AUSUKDSUF</cp:lastModifiedBy>
  <cp:revision>5</cp:revision>
  <dcterms:created xsi:type="dcterms:W3CDTF">2019-01-08T09:29:00Z</dcterms:created>
  <dcterms:modified xsi:type="dcterms:W3CDTF">2019-06-17T09:23:00Z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