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</w:t>
      </w:r>
      <w:r>
        <w:rPr>
          <w:rFonts w:ascii="黑体" w:hAnsi="黑体" w:eastAsia="黑体" w:cs="黑体"/>
          <w:b/>
          <w:bCs/>
          <w:sz w:val="36"/>
          <w:szCs w:val="36"/>
        </w:rPr>
        <w:t>2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-202</w:t>
      </w:r>
      <w:r>
        <w:rPr>
          <w:rFonts w:ascii="黑体" w:hAnsi="黑体" w:eastAsia="黑体" w:cs="黑体"/>
          <w:b/>
          <w:bCs/>
          <w:sz w:val="36"/>
          <w:szCs w:val="36"/>
        </w:rPr>
        <w:t>3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年度“中山大学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海洋工程与技术学院</w:t>
      </w:r>
    </w:p>
    <w:p>
      <w:pPr>
        <w:snapToGrid w:val="0"/>
        <w:spacing w:line="240" w:lineRule="atLeast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五四红旗团支部”申报表</w:t>
      </w:r>
    </w:p>
    <w:tbl>
      <w:tblPr>
        <w:tblStyle w:val="4"/>
        <w:tblW w:w="91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2"/>
        <w:gridCol w:w="1919"/>
        <w:gridCol w:w="596"/>
        <w:gridCol w:w="1418"/>
        <w:gridCol w:w="461"/>
        <w:gridCol w:w="1307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团支部全称</w:t>
            </w:r>
          </w:p>
        </w:tc>
        <w:tc>
          <w:tcPr>
            <w:tcW w:w="70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所在单位全称</w:t>
            </w: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“智慧团建”系统组织ID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负责人姓名</w:t>
            </w: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总数</w:t>
            </w: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年发展团员人数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8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是否按期换届</w:t>
            </w: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年“推优”入党人数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2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支部团员累计递交入党申请书人数</w:t>
            </w: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团支部团员连续3个月</w:t>
            </w:r>
          </w:p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未交团费比例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（截至202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.04.</w:t>
            </w:r>
            <w:r>
              <w:rPr>
                <w:rFonts w:ascii="宋体" w:hAnsi="宋体" w:cs="宋体"/>
                <w:szCs w:val="21"/>
              </w:rPr>
              <w:t>15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支部团员在“i志愿”平台有服务时长的志愿者数</w:t>
            </w:r>
          </w:p>
        </w:tc>
        <w:tc>
          <w:tcPr>
            <w:tcW w:w="19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022</w:t>
            </w:r>
            <w:r>
              <w:rPr>
                <w:rFonts w:hint="eastAsia" w:ascii="宋体" w:hAnsi="宋体" w:cs="宋体"/>
                <w:szCs w:val="21"/>
              </w:rPr>
              <w:t>年度“两制”完成率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团员年度教育评议率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年度团籍注册率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是否全部完成</w:t>
            </w:r>
            <w:r>
              <w:rPr>
                <w:rFonts w:ascii="宋体" w:hAnsi="宋体" w:cs="宋体"/>
                <w:szCs w:val="21"/>
              </w:rPr>
              <w:t>2022</w:t>
            </w:r>
            <w:r>
              <w:rPr>
                <w:rFonts w:hint="eastAsia" w:ascii="宋体" w:hAnsi="宋体" w:cs="宋体"/>
                <w:szCs w:val="21"/>
              </w:rPr>
              <w:t>年度主题教育实践活动</w:t>
            </w: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年度对标定级结果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5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3175" b="69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76.75pt;margin-top:69.65pt;height:114.45pt;width:62.75pt;z-index:251660288;mso-width-relative:page;mso-height-relative:page;" fillcolor="#FFFFFF" filled="t" stroked="f" coordsize="21600,21600" o:gfxdata="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ZOla7bAAAADAEAAA8AAAAAAAAAAQAgAAAAIgAAAGRy&#10;cy9kb3ducmV2LnhtbFBLAQIUABQAAAAIAIdO4kAH92YgyQEAAIUDAAAOAAAAAAAAAAEAIAAAACoB&#10;AABkcnMvZTJvRG9jLnhtbFBLBQYAAAAABgAGAFkBAABlBQAAAAA=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127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75.3pt;margin-top:46pt;height:131.6pt;width:63.9pt;z-index:251659264;mso-width-relative:page;mso-height-relative:page;" fillcolor="#FFFFFF" filled="t" stroked="f" coordsize="21600,21600" o:gfxdata="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kJOifbAAAACwEAAA8AAAAAAAAA&#10;AQAgAAAAIgAAAGRycy9kb3ducmV2LnhtbFBLAQIUABQAAAAIAIdO4kBk515+1QEAAJMDAAAOAAAA&#10;AAAAAAEAIAAAACoBAABkcnMvZTJvRG9jLnhtbFBLBQYAAAAABgAGAFkBAABxBQAAAAA=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9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0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 xml:space="preserve"> </w:t>
            </w:r>
            <w:r>
              <w:rPr>
                <w:rFonts w:hint="eastAsia" w:ascii="方正楷体简体" w:eastAsia="方正楷体简体"/>
                <w:spacing w:val="-23"/>
                <w:w w:val="110"/>
                <w:kern w:val="2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 xml:space="preserve"> 已于     年    月    日-     月    日，在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hint="eastAsia" w:ascii="宋体" w:hAnsi="宋体" w:cs="宋体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单位团组织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意见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年  月  日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单位党组织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意见</w:t>
            </w:r>
          </w:p>
        </w:tc>
        <w:tc>
          <w:tcPr>
            <w:tcW w:w="3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（盖  章）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年  月  日</w:t>
            </w:r>
          </w:p>
        </w:tc>
      </w:tr>
    </w:tbl>
    <w:p>
      <w:pPr>
        <w:snapToGrid w:val="0"/>
        <w:spacing w:before="156" w:beforeLines="50"/>
        <w:ind w:firstLine="420" w:firstLineChars="200"/>
        <w:contextualSpacing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说明：</w:t>
      </w:r>
      <w:r>
        <w:rPr>
          <w:rFonts w:cs="方正仿宋_GBK" w:asciiTheme="minorEastAsia" w:hAnsiTheme="minorEastAsia" w:eastAsiaTheme="minorEastAsia"/>
          <w:szCs w:val="21"/>
        </w:rPr>
        <w:t>1.团员连续3个月未交团费比例=</w:t>
      </w:r>
      <m:oMath>
        <m:f>
          <m:fPr>
            <m:ctrlPr>
              <w:rPr>
                <w:rFonts w:hint="eastAsia" w:ascii="Cambria Math" w:hAnsi="Cambria Math" w:cs="方正仿宋_GBK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Cs w:val="21"/>
              </w:rPr>
              <m:t>3</m:t>
            </m:r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月未交纳团费团员数</m:t>
            </m:r>
            <m:ctrlPr>
              <w:rPr>
                <w:rFonts w:hint="eastAsia" w:ascii="Cambria Math" w:hAnsi="Cambria Math" w:cs="方正仿宋_GBK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方正仿宋_GBK" w:eastAsiaTheme="minorEastAsia"/>
                <w:szCs w:val="21"/>
              </w:rPr>
              <m:t>2022</m:t>
            </m:r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Cs w:val="21"/>
              </w:rPr>
              <m:t>1</m:t>
            </m:r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Cs w:val="21"/>
              </w:rPr>
              <m:t>2023</m:t>
            </m:r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Cs w:val="21"/>
              </w:rPr>
              <m:t>4</m:t>
            </m:r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Cs w:val="21"/>
              </w:rPr>
              <m:t>月应交纳团费团员数</m:t>
            </m:r>
            <m:ctrlPr>
              <w:rPr>
                <w:rFonts w:hint="eastAsia" w:ascii="Cambria Math" w:hAnsi="Cambria Math" w:cs="方正仿宋_GBK" w:eastAsiaTheme="minorEastAsia"/>
                <w:szCs w:val="21"/>
              </w:rPr>
            </m:ctrlPr>
          </m:den>
        </m:f>
      </m:oMath>
    </w:p>
    <w:p>
      <w:pPr>
        <w:pStyle w:val="3"/>
        <w:widowControl w:val="0"/>
        <w:tabs>
          <w:tab w:val="left" w:pos="312"/>
        </w:tabs>
        <w:adjustRightInd w:val="0"/>
        <w:snapToGrid w:val="0"/>
        <w:spacing w:before="0" w:beforeAutospacing="0" w:after="0" w:afterAutospacing="0"/>
        <w:ind w:left="420"/>
        <w:contextualSpacing/>
        <w:jc w:val="both"/>
        <w:rPr>
          <w:rFonts w:hint="eastAsia"/>
        </w:rPr>
      </w:pPr>
      <w:r>
        <w:rPr>
          <w:rFonts w:asciiTheme="minorEastAsia" w:hAnsiTheme="minorEastAsia" w:eastAsiaTheme="minorEastAsia"/>
          <w:sz w:val="21"/>
          <w:szCs w:val="21"/>
        </w:rPr>
        <w:t>2.</w:t>
      </w:r>
      <w:r>
        <w:rPr>
          <w:rFonts w:hint="eastAsia" w:asciiTheme="minorEastAsia" w:hAnsiTheme="minorEastAsia" w:eastAsiaTheme="minorEastAsia"/>
          <w:sz w:val="21"/>
          <w:szCs w:val="21"/>
        </w:rPr>
        <w:t>请勿更改申报表格式，保持本表在两页纸内，纸质版请双面打印。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NzVhODY5NmY2NzU0NTI4ZTBmZWNmNmRjYTdlYWEifQ=="/>
  </w:docVars>
  <w:rsids>
    <w:rsidRoot w:val="00000000"/>
    <w:rsid w:val="36AB4E09"/>
    <w:rsid w:val="7E9E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347</Words>
  <Characters>388</Characters>
  <Lines>0</Lines>
  <Paragraphs>0</Paragraphs>
  <TotalTime>0</TotalTime>
  <ScaleCrop>false</ScaleCrop>
  <LinksUpToDate>false</LinksUpToDate>
  <CharactersWithSpaces>626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2022-04-04T13:31:00Z</dcterms:created>
  <dc:creator>hzw</dc:creator>
  <cp:lastModifiedBy>H.2C</cp:lastModifiedBy>
  <dcterms:modified xsi:type="dcterms:W3CDTF">2023-03-28T12:42:01Z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E4C3D79DDF8147A393E61DFEBCF36117</vt:lpwstr>
  </property>
</Properties>
</file>